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0" w:rsidRPr="00473D2A" w:rsidRDefault="00F70640" w:rsidP="0072527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41A16"/>
          <w:sz w:val="24"/>
          <w:szCs w:val="24"/>
          <w:lang w:eastAsia="ru-RU"/>
        </w:rPr>
      </w:pPr>
      <w:r w:rsidRPr="00F70640">
        <w:rPr>
          <w:rFonts w:ascii="Georgia" w:eastAsia="Times New Roman" w:hAnsi="Georgia" w:cs="Times New Roman"/>
          <w:b/>
          <w:bCs/>
          <w:color w:val="141A16"/>
          <w:sz w:val="24"/>
          <w:szCs w:val="24"/>
          <w:lang w:eastAsia="ru-RU"/>
        </w:rPr>
        <w:t> </w:t>
      </w:r>
      <w:r w:rsidR="009542F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Нормами Профессионально</w:t>
      </w: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го кодекса руководствуются педагоги и все сотрудники, работающие с 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детьми в муниципальном </w:t>
      </w: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дошкольном образовательном учреждении «Детский с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ад </w:t>
      </w:r>
      <w:r w:rsidR="002C674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с приоритетным осуществлением </w:t>
      </w:r>
      <w:r w:rsidR="002C674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социально-личностного направления 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развития </w:t>
      </w:r>
      <w:r w:rsidR="002C674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детей 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№</w:t>
      </w:r>
      <w:r w:rsidR="002C674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15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«</w:t>
      </w:r>
      <w:r w:rsidR="002C674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Ягодка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» </w:t>
      </w:r>
      <w:r w:rsidR="002C6748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города Буденновска</w:t>
      </w:r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</w:t>
      </w:r>
      <w:proofErr w:type="spellStart"/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Будённовского</w:t>
      </w:r>
      <w:proofErr w:type="spellEnd"/>
      <w:r w:rsidR="00AD16F5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района</w:t>
      </w:r>
      <w:r w:rsidR="009542FD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».</w:t>
      </w:r>
    </w:p>
    <w:p w:rsidR="00473D2A" w:rsidRPr="009542FD" w:rsidRDefault="00473D2A" w:rsidP="00473D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>Цель кодекса – определить основные нормы профессиональной этики в отношениях педагога с воспитанниками и их родителями, с педагогическим сообществом и государством.</w:t>
      </w:r>
    </w:p>
    <w:p w:rsidR="00473D2A" w:rsidRPr="00473D2A" w:rsidRDefault="00473D2A" w:rsidP="00473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</w:pPr>
      <w:r w:rsidRPr="00473D2A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Общие положения</w:t>
      </w:r>
    </w:p>
    <w:p w:rsidR="00473D2A" w:rsidRPr="00473D2A" w:rsidRDefault="00473D2A" w:rsidP="0047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</w:pPr>
      <w:r w:rsidRPr="00473D2A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Раздел 1</w:t>
      </w:r>
    </w:p>
    <w:p w:rsidR="00473D2A" w:rsidRPr="00473D2A" w:rsidRDefault="00473D2A" w:rsidP="00473D2A">
      <w:pPr>
        <w:pStyle w:val="a6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</w:pPr>
      <w:r w:rsidRPr="00473D2A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Источники этики педагога</w:t>
      </w:r>
    </w:p>
    <w:p w:rsidR="00F70640" w:rsidRPr="00473D2A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473D2A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Данный </w:t>
      </w:r>
      <w:r w:rsidR="00473D2A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профессиональный</w:t>
      </w:r>
      <w:r w:rsidRPr="00473D2A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кодекс определяет основные нормы профессиональной этики:</w:t>
      </w:r>
    </w:p>
    <w:p w:rsidR="00F70640" w:rsidRPr="00AD16F5" w:rsidRDefault="00F70640" w:rsidP="00F706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F70640" w:rsidRPr="00AD16F5" w:rsidRDefault="00F70640" w:rsidP="00F706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защищающие их человеческую ценность и достоинство;</w:t>
      </w:r>
    </w:p>
    <w:p w:rsidR="00F70640" w:rsidRPr="00AD16F5" w:rsidRDefault="00F70640" w:rsidP="00F706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поддерживающие качество профессиональной деятельности педагогов и честь их профессии;</w:t>
      </w:r>
    </w:p>
    <w:p w:rsidR="00F70640" w:rsidRPr="00AD16F5" w:rsidRDefault="00F70640" w:rsidP="00F706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создающие культуру образовательного учреждения, основанную на доверии, ответственности и справедливости.</w:t>
      </w:r>
    </w:p>
    <w:p w:rsidR="00F70640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Нормы этики устанавливаются на основании общечеловеческих моральных норм, 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473D2A" w:rsidRPr="00473D2A" w:rsidRDefault="00473D2A" w:rsidP="00473D2A">
      <w:pPr>
        <w:pStyle w:val="a6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  <w:t>Принципы этики п</w:t>
      </w:r>
      <w:r w:rsidRPr="00473D2A">
        <w:rPr>
          <w:rFonts w:ascii="Times New Roman" w:eastAsia="Times New Roman" w:hAnsi="Times New Roman" w:cs="Times New Roman"/>
          <w:b/>
          <w:color w:val="141A16"/>
          <w:sz w:val="28"/>
          <w:szCs w:val="28"/>
          <w:lang w:eastAsia="ru-RU"/>
        </w:rPr>
        <w:t>едагога</w:t>
      </w:r>
    </w:p>
    <w:p w:rsidR="00AD16F5" w:rsidRPr="00AD16F5" w:rsidRDefault="00473D2A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При осуществлении своей деятельности педагог руководствуется следующими принципами:</w:t>
      </w:r>
    </w:p>
    <w:p w:rsidR="00AD16F5" w:rsidRPr="00AD16F5" w:rsidRDefault="00F70640" w:rsidP="00AD1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1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F5" w:rsidRPr="00AD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3D2A">
        <w:rPr>
          <w:rFonts w:ascii="Times New Roman" w:hAnsi="Times New Roman" w:cs="Times New Roman"/>
          <w:sz w:val="28"/>
          <w:szCs w:val="28"/>
          <w:lang w:eastAsia="ru-RU"/>
        </w:rPr>
        <w:t>гуманность</w:t>
      </w:r>
      <w:r w:rsidRPr="00AD16F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D16F5" w:rsidRPr="00AD16F5" w:rsidRDefault="00F70640" w:rsidP="00AD1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1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6F5" w:rsidRPr="00AD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3D2A">
        <w:rPr>
          <w:rFonts w:ascii="Times New Roman" w:hAnsi="Times New Roman" w:cs="Times New Roman"/>
          <w:sz w:val="28"/>
          <w:szCs w:val="28"/>
          <w:lang w:eastAsia="ru-RU"/>
        </w:rPr>
        <w:t>законность</w:t>
      </w:r>
      <w:r w:rsidRPr="00AD16F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D16F5" w:rsidRPr="00AD16F5" w:rsidRDefault="00AD16F5" w:rsidP="00AD1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3D2A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профессионализм</w:t>
      </w:r>
      <w:r w:rsidR="00F70640" w:rsidRPr="00AD16F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D16F5" w:rsidRPr="00AD16F5" w:rsidRDefault="00AD16F5" w:rsidP="00AD1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3D2A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демократичность</w:t>
      </w:r>
      <w:r w:rsidR="00F70640" w:rsidRPr="00AD16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D16F5" w:rsidRPr="00AD16F5" w:rsidRDefault="00AD16F5" w:rsidP="00AD1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0640" w:rsidRPr="00AD16F5">
        <w:rPr>
          <w:rFonts w:ascii="Times New Roman" w:hAnsi="Times New Roman" w:cs="Times New Roman"/>
          <w:sz w:val="28"/>
          <w:szCs w:val="28"/>
          <w:lang w:eastAsia="ru-RU"/>
        </w:rPr>
        <w:t xml:space="preserve">терпимость, </w:t>
      </w:r>
    </w:p>
    <w:p w:rsidR="00AD16F5" w:rsidRPr="00AD16F5" w:rsidRDefault="00AD16F5" w:rsidP="00AD1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0640" w:rsidRPr="00AD16F5">
        <w:rPr>
          <w:rFonts w:ascii="Times New Roman" w:hAnsi="Times New Roman" w:cs="Times New Roman"/>
          <w:sz w:val="28"/>
          <w:szCs w:val="28"/>
          <w:lang w:eastAsia="ru-RU"/>
        </w:rPr>
        <w:t xml:space="preserve">демократичность, </w:t>
      </w:r>
    </w:p>
    <w:p w:rsidR="00F70640" w:rsidRPr="00AD16F5" w:rsidRDefault="00AD16F5" w:rsidP="00AD16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1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3D2A">
        <w:rPr>
          <w:rFonts w:ascii="Times New Roman" w:hAnsi="Times New Roman" w:cs="Times New Roman"/>
          <w:sz w:val="28"/>
          <w:szCs w:val="28"/>
          <w:lang w:eastAsia="ru-RU"/>
        </w:rPr>
        <w:t>взаимное уважение</w:t>
      </w:r>
      <w:r w:rsidR="00F70640" w:rsidRPr="00AD16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640" w:rsidRPr="00AD16F5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="00473D2A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Раздел 2</w:t>
      </w:r>
    </w:p>
    <w:p w:rsidR="00F70640" w:rsidRPr="00AD16F5" w:rsidRDefault="00473D2A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lastRenderedPageBreak/>
        <w:t> 2</w:t>
      </w:r>
      <w:r w:rsidR="00F70640"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.1  </w:t>
      </w:r>
      <w:r w:rsidR="00F70640"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>Личность педагога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2.2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  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2.2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.2  Педагог требователен по отношению к себе и стремится к самосовершенствованию. Для него </w:t>
      </w:r>
      <w:proofErr w:type="gramStart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характерны</w:t>
      </w:r>
      <w:proofErr w:type="gramEnd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2.2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.3</w:t>
      </w:r>
      <w:proofErr w:type="gramStart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Д</w:t>
      </w:r>
      <w:proofErr w:type="gramEnd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2.2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.4 Педагог несет ответственность за качество и результаты доверенной ему педагогической работы - воспитания.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2.2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2.2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.6 Педагог несет ответственность за порученные ему администрацией функции и доверенные ресурсы.</w:t>
      </w:r>
    </w:p>
    <w:p w:rsidR="00F70640" w:rsidRPr="00AD16F5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 </w:t>
      </w: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="00056F02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Раздел 3</w:t>
      </w:r>
    </w:p>
    <w:p w:rsidR="00F70640" w:rsidRPr="00AD16F5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 </w:t>
      </w:r>
      <w:r w:rsidR="00056F02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>3</w:t>
      </w:r>
      <w:r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>.1 Общение педагога с воспитанниками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.1.1 Педагог сам выбирает подходящий стиль общения с воспитанниками, основанный на взаимном уважении.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.1.2</w:t>
      </w:r>
      <w:proofErr w:type="gramStart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В</w:t>
      </w:r>
      <w:proofErr w:type="gramEnd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.1.4</w:t>
      </w:r>
      <w:proofErr w:type="gramStart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</w:t>
      </w:r>
      <w:proofErr w:type="gramEnd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.1.5 Педагог является беспристрастным, одинаково доброжелательным и благосклонным ко всем своим ученикам. Приняв необоснованно 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>принижающие воспитанника оценочные решения, педагог должен постараться немедленно исправить свою ошибку.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.1.5</w:t>
      </w:r>
      <w:proofErr w:type="gramStart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</w:t>
      </w:r>
      <w:proofErr w:type="gramEnd"/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ри оценке достижений воспитанников  педагог стремится к объективности и справедливости.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.1.7 Педагогу запрещается сообщать другим лицам доверенную лично ему  воспитанником информацию, за исключением случаев, предусмотренных законодательством.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.1.8 Педагог не злоупотребляет своим служебным положением. Он не может использовать своих воспитанников для достижения своих целей, требовать от них каких-либо услуг или одолжений.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.1.9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.1.10 Педагог терпимо относится к религиозным убеждениям и политическим взглядам своих воспитанников. Он не имеет права навязывать воспитанникам свои взгляды.</w:t>
      </w:r>
    </w:p>
    <w:p w:rsidR="00F70640" w:rsidRPr="00AD16F5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="00056F02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>3</w:t>
      </w:r>
      <w:r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>.2 Общение между педагогами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.2.3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Учреждении, а не за его пределами. Высказывать ее следует с глазу на глаз, а не за глаза. В Учреждении не должно быть места сплетням.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lastRenderedPageBreak/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.2.7 Педагоги не прикрывают ошибки и проступки друг друга.</w:t>
      </w:r>
    </w:p>
    <w:p w:rsidR="00F70640" w:rsidRPr="00AD16F5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="00056F02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>3.3</w:t>
      </w:r>
      <w:r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 xml:space="preserve"> От</w:t>
      </w:r>
      <w:r w:rsidR="00056F02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 xml:space="preserve">ношения с родителями </w:t>
      </w:r>
      <w:r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 xml:space="preserve"> воспитанников</w:t>
      </w:r>
    </w:p>
    <w:p w:rsidR="00056F02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  Педагог ко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нсультирует родителей 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по проблемам воспитания детей, помогает смягчить конфликты между родителями и детьми.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 Педагог не разглашает высказанное детьми мнени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е о своих родителях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ли мнение родителей 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- о детях. Передавать такое мнение другой стороне можно лишь с согласия лица, довершившего педагогу упомянутое мнение.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.3 Педагоги должны уважительно и доброжелательно общаться с родителями воспитанников.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3.3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.4 Отношения педагогов с родителями не должны оказывать влияния на оценку личности и достижений детей. На отношения педагогов с воспитанниками и на их оценку не должна влиять поддержка, оказыва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емая их родителями 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 xml:space="preserve"> ДОУ.</w:t>
      </w:r>
    </w:p>
    <w:p w:rsidR="00F70640" w:rsidRPr="00AD16F5" w:rsidRDefault="00F70640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 </w:t>
      </w:r>
      <w:r w:rsidR="00056F02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>3.4</w:t>
      </w:r>
      <w:r w:rsidRPr="00AD16F5"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u w:val="single"/>
          <w:lang w:eastAsia="ru-RU"/>
        </w:rPr>
        <w:t xml:space="preserve"> Взаимоотношения с обществом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3.4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3.4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.2 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F70640" w:rsidRPr="00AD16F5" w:rsidRDefault="00056F02" w:rsidP="00F7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3.4</w:t>
      </w:r>
      <w:r w:rsidR="00F70640" w:rsidRPr="00AD16F5"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4937D6" w:rsidRDefault="001D53B4">
      <w:pPr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A16"/>
          <w:sz w:val="28"/>
          <w:szCs w:val="28"/>
          <w:lang w:eastAsia="ru-RU"/>
        </w:rPr>
        <w:t>Заключительные положения</w:t>
      </w:r>
    </w:p>
    <w:p w:rsidR="001D53B4" w:rsidRDefault="001D53B4">
      <w:pPr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lastRenderedPageBreak/>
        <w:t>3.4.4</w:t>
      </w:r>
      <w:proofErr w:type="gramStart"/>
      <w:r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 xml:space="preserve"> </w:t>
      </w:r>
      <w:r w:rsidRPr="001D53B4"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>П</w:t>
      </w:r>
      <w:proofErr w:type="gramEnd"/>
      <w:r w:rsidRPr="001D53B4"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>ри приёме на работу</w:t>
      </w:r>
      <w:r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 xml:space="preserve"> в ДОУ руководитель ДОУ должен оговорить, что педагог должен действовать в пределах своей профессиональной компетенции на основе кодекса педагога и ознакомить педагога с содержанием указанного кодекса.</w:t>
      </w:r>
    </w:p>
    <w:p w:rsidR="001D53B4" w:rsidRPr="001D53B4" w:rsidRDefault="001D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>3.4.5 Нарушение положений кодекса педагога рассматривается педагогическим коллективом и администрацией ДОУ, а при необходимости – более высокой профессиональной организацией.</w:t>
      </w:r>
    </w:p>
    <w:sectPr w:rsidR="001D53B4" w:rsidRPr="001D53B4" w:rsidSect="0086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62"/>
    <w:multiLevelType w:val="multilevel"/>
    <w:tmpl w:val="FA2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5DC1"/>
    <w:multiLevelType w:val="multilevel"/>
    <w:tmpl w:val="016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B0DED"/>
    <w:multiLevelType w:val="multilevel"/>
    <w:tmpl w:val="D83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253C"/>
    <w:multiLevelType w:val="multilevel"/>
    <w:tmpl w:val="71D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D0651"/>
    <w:multiLevelType w:val="multilevel"/>
    <w:tmpl w:val="27E6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4631B"/>
    <w:multiLevelType w:val="multilevel"/>
    <w:tmpl w:val="7C1A8E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C4F2119"/>
    <w:multiLevelType w:val="multilevel"/>
    <w:tmpl w:val="01E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00F20"/>
    <w:multiLevelType w:val="multilevel"/>
    <w:tmpl w:val="ECC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B418B"/>
    <w:multiLevelType w:val="multilevel"/>
    <w:tmpl w:val="662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74997"/>
    <w:multiLevelType w:val="multilevel"/>
    <w:tmpl w:val="DE1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65D60"/>
    <w:multiLevelType w:val="multilevel"/>
    <w:tmpl w:val="C75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95A66"/>
    <w:multiLevelType w:val="multilevel"/>
    <w:tmpl w:val="769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66D56"/>
    <w:multiLevelType w:val="multilevel"/>
    <w:tmpl w:val="B70C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17A06"/>
    <w:multiLevelType w:val="multilevel"/>
    <w:tmpl w:val="327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51F64"/>
    <w:multiLevelType w:val="multilevel"/>
    <w:tmpl w:val="121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22F28"/>
    <w:multiLevelType w:val="multilevel"/>
    <w:tmpl w:val="77E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C61A9"/>
    <w:multiLevelType w:val="multilevel"/>
    <w:tmpl w:val="BC9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D356E"/>
    <w:multiLevelType w:val="multilevel"/>
    <w:tmpl w:val="D3D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72223"/>
    <w:multiLevelType w:val="multilevel"/>
    <w:tmpl w:val="7F4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17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  <w:num w:numId="17">
    <w:abstractNumId w:val="10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40"/>
    <w:rsid w:val="00056F02"/>
    <w:rsid w:val="001D53B4"/>
    <w:rsid w:val="002C6748"/>
    <w:rsid w:val="00473D2A"/>
    <w:rsid w:val="004937D6"/>
    <w:rsid w:val="006217EE"/>
    <w:rsid w:val="00725271"/>
    <w:rsid w:val="00867C94"/>
    <w:rsid w:val="0087767B"/>
    <w:rsid w:val="008C7D6D"/>
    <w:rsid w:val="009542FD"/>
    <w:rsid w:val="00954C60"/>
    <w:rsid w:val="00AD16F5"/>
    <w:rsid w:val="00F7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6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16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cp:lastPrinted>2014-12-22T12:16:00Z</cp:lastPrinted>
  <dcterms:created xsi:type="dcterms:W3CDTF">2014-12-23T14:25:00Z</dcterms:created>
  <dcterms:modified xsi:type="dcterms:W3CDTF">2022-12-02T11:29:00Z</dcterms:modified>
</cp:coreProperties>
</file>